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89" w:rsidRDefault="009D0F89" w:rsidP="009D0F89">
      <w:pPr>
        <w:jc w:val="left"/>
      </w:pPr>
      <w:r>
        <w:rPr>
          <w:rFonts w:hint="eastAsia"/>
        </w:rPr>
        <w:t>別記様式（第13条関係）</w:t>
      </w:r>
    </w:p>
    <w:p w:rsidR="0064265C" w:rsidRDefault="001877DC" w:rsidP="001877DC">
      <w:pPr>
        <w:jc w:val="center"/>
      </w:pPr>
      <w:r>
        <w:rPr>
          <w:rFonts w:hint="eastAsia"/>
        </w:rPr>
        <w:t>伊豆大島ミュージアム観覧料</w:t>
      </w:r>
      <w:r w:rsidR="003D7D5F">
        <w:rPr>
          <w:rFonts w:hint="eastAsia"/>
        </w:rPr>
        <w:t>減額</w:t>
      </w:r>
      <w:r>
        <w:rPr>
          <w:rFonts w:hint="eastAsia"/>
        </w:rPr>
        <w:t>申請書</w:t>
      </w:r>
    </w:p>
    <w:p w:rsidR="001877DC" w:rsidRDefault="001877DC" w:rsidP="009D0F89">
      <w:pPr>
        <w:spacing w:line="240" w:lineRule="exact"/>
        <w:jc w:val="right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80"/>
        <w:gridCol w:w="454"/>
        <w:gridCol w:w="680"/>
        <w:gridCol w:w="454"/>
        <w:gridCol w:w="680"/>
        <w:gridCol w:w="454"/>
      </w:tblGrid>
      <w:tr w:rsidR="001877DC" w:rsidTr="009D0F89">
        <w:trPr>
          <w:trHeight w:val="567"/>
          <w:jc w:val="right"/>
        </w:trPr>
        <w:tc>
          <w:tcPr>
            <w:tcW w:w="85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877DC" w:rsidRDefault="001877DC" w:rsidP="009D0F89">
      <w:pPr>
        <w:spacing w:line="240" w:lineRule="exac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</w:tblGrid>
      <w:tr w:rsidR="00240264" w:rsidTr="00240264">
        <w:trPr>
          <w:trHeight w:val="397"/>
        </w:trPr>
        <w:tc>
          <w:tcPr>
            <w:tcW w:w="1843" w:type="dxa"/>
            <w:vAlign w:val="center"/>
          </w:tcPr>
          <w:p w:rsidR="00240264" w:rsidRDefault="00240264" w:rsidP="001877DC">
            <w:r>
              <w:rPr>
                <w:rFonts w:hint="eastAsia"/>
              </w:rPr>
              <w:t>東京都大島町長</w:t>
            </w:r>
          </w:p>
        </w:tc>
        <w:tc>
          <w:tcPr>
            <w:tcW w:w="851" w:type="dxa"/>
            <w:vAlign w:val="center"/>
          </w:tcPr>
          <w:p w:rsidR="00240264" w:rsidRDefault="00240264" w:rsidP="001877DC">
            <w:r>
              <w:rPr>
                <w:rFonts w:hint="eastAsia"/>
              </w:rPr>
              <w:t>殿</w:t>
            </w:r>
          </w:p>
        </w:tc>
      </w:tr>
    </w:tbl>
    <w:p w:rsidR="001877DC" w:rsidRDefault="001877DC" w:rsidP="009D0F89">
      <w:pPr>
        <w:spacing w:line="240" w:lineRule="exact"/>
      </w:pPr>
      <w:r>
        <w:rPr>
          <w:rFonts w:hint="eastAsia"/>
        </w:rPr>
        <w:t xml:space="preserve">　　　　　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701"/>
        <w:gridCol w:w="3402"/>
      </w:tblGrid>
      <w:tr w:rsidR="001877DC" w:rsidTr="009D0F89">
        <w:trPr>
          <w:trHeight w:val="510"/>
          <w:jc w:val="right"/>
        </w:trPr>
        <w:tc>
          <w:tcPr>
            <w:tcW w:w="1191" w:type="dxa"/>
            <w:vMerge w:val="restart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9D0F89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</w:tbl>
    <w:p w:rsidR="001877DC" w:rsidRDefault="001877DC" w:rsidP="009D0F89">
      <w:pPr>
        <w:spacing w:line="240" w:lineRule="exact"/>
      </w:pPr>
    </w:p>
    <w:p w:rsidR="001877DC" w:rsidRDefault="001877DC">
      <w:r>
        <w:rPr>
          <w:rFonts w:hint="eastAsia"/>
        </w:rPr>
        <w:t>以下のとおり、常設展示室等観覧料の</w:t>
      </w:r>
      <w:r w:rsidR="003D7D5F">
        <w:rPr>
          <w:rFonts w:hint="eastAsia"/>
        </w:rPr>
        <w:t>減額</w:t>
      </w:r>
      <w:r>
        <w:rPr>
          <w:rFonts w:hint="eastAsia"/>
        </w:rPr>
        <w:t>を申請いたします。</w:t>
      </w:r>
    </w:p>
    <w:tbl>
      <w:tblPr>
        <w:tblStyle w:val="a5"/>
        <w:tblW w:w="9457" w:type="dxa"/>
        <w:tblLayout w:type="fixed"/>
        <w:tblLook w:val="04A0" w:firstRow="1" w:lastRow="0" w:firstColumn="1" w:lastColumn="0" w:noHBand="0" w:noVBand="1"/>
      </w:tblPr>
      <w:tblGrid>
        <w:gridCol w:w="1838"/>
        <w:gridCol w:w="1382"/>
        <w:gridCol w:w="709"/>
        <w:gridCol w:w="425"/>
        <w:gridCol w:w="709"/>
        <w:gridCol w:w="425"/>
        <w:gridCol w:w="850"/>
        <w:gridCol w:w="603"/>
        <w:gridCol w:w="425"/>
        <w:gridCol w:w="567"/>
        <w:gridCol w:w="1063"/>
        <w:gridCol w:w="461"/>
      </w:tblGrid>
      <w:tr w:rsidR="00923E5E" w:rsidTr="009D0F89">
        <w:trPr>
          <w:trHeight w:val="567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事業名・行事名</w:t>
            </w:r>
          </w:p>
        </w:tc>
        <w:tc>
          <w:tcPr>
            <w:tcW w:w="7619" w:type="dxa"/>
            <w:gridSpan w:val="11"/>
            <w:vAlign w:val="center"/>
          </w:tcPr>
          <w:p w:rsidR="00923E5E" w:rsidRDefault="00923E5E" w:rsidP="00923E5E"/>
        </w:tc>
      </w:tr>
      <w:tr w:rsidR="0032523E" w:rsidTr="00240264">
        <w:trPr>
          <w:trHeight w:val="567"/>
        </w:trPr>
        <w:tc>
          <w:tcPr>
            <w:tcW w:w="1838" w:type="dxa"/>
            <w:vAlign w:val="center"/>
          </w:tcPr>
          <w:p w:rsidR="0032523E" w:rsidRDefault="004B1C26" w:rsidP="005972EB">
            <w:pPr>
              <w:jc w:val="distribute"/>
            </w:pPr>
            <w:r>
              <w:rPr>
                <w:rFonts w:hint="eastAsia"/>
              </w:rPr>
              <w:t>観覧</w:t>
            </w:r>
            <w:r w:rsidR="006B1916">
              <w:rPr>
                <w:rFonts w:hint="eastAsia"/>
              </w:rPr>
              <w:t>希望</w:t>
            </w:r>
            <w:r w:rsidR="0032523E">
              <w:rPr>
                <w:rFonts w:hint="eastAsia"/>
              </w:rPr>
              <w:t>日時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32523E" w:rsidRDefault="0032523E" w:rsidP="005972EB">
            <w:pPr>
              <w:jc w:val="right"/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2523E" w:rsidRDefault="0032523E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2523E" w:rsidRDefault="0032523E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pPr>
              <w:jc w:val="center"/>
            </w:pP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2523E" w:rsidRDefault="0032523E" w:rsidP="005972EB">
            <w:r>
              <w:rPr>
                <w:rFonts w:hint="eastAsia"/>
              </w:rPr>
              <w:t>（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  <w:vAlign w:val="center"/>
          </w:tcPr>
          <w:p w:rsidR="0032523E" w:rsidRDefault="0032523E" w:rsidP="0032523E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32523E" w:rsidRDefault="0032523E" w:rsidP="005972EB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923E5E" w:rsidTr="00240264">
        <w:trPr>
          <w:trHeight w:val="567"/>
        </w:trPr>
        <w:tc>
          <w:tcPr>
            <w:tcW w:w="1838" w:type="dxa"/>
            <w:vAlign w:val="center"/>
          </w:tcPr>
          <w:p w:rsidR="007C4FC6" w:rsidRDefault="004B1C26" w:rsidP="005972EB">
            <w:pPr>
              <w:jc w:val="distribute"/>
            </w:pPr>
            <w:r>
              <w:rPr>
                <w:rFonts w:hint="eastAsia"/>
              </w:rPr>
              <w:t>観覧</w:t>
            </w:r>
            <w:r w:rsidR="006B1916">
              <w:rPr>
                <w:rFonts w:hint="eastAsia"/>
              </w:rPr>
              <w:t>希望</w:t>
            </w:r>
            <w:r w:rsidR="007C4FC6">
              <w:rPr>
                <w:rFonts w:hint="eastAsia"/>
              </w:rPr>
              <w:t>施設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常設展示室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映画視聴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524" w:type="dxa"/>
            <w:gridSpan w:val="2"/>
            <w:tcBorders>
              <w:lef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</w:tr>
      <w:tr w:rsidR="00923E5E" w:rsidTr="00240264">
        <w:trPr>
          <w:trHeight w:val="567"/>
        </w:trPr>
        <w:tc>
          <w:tcPr>
            <w:tcW w:w="1838" w:type="dxa"/>
            <w:vAlign w:val="center"/>
          </w:tcPr>
          <w:p w:rsidR="007C4FC6" w:rsidRDefault="007C4FC6" w:rsidP="005972EB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5972EB">
            <w:pPr>
              <w:jc w:val="righ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7C4FC6" w:rsidRDefault="007C4FC6" w:rsidP="00273D48">
            <w:pPr>
              <w:jc w:val="right"/>
            </w:pPr>
            <w:r>
              <w:rPr>
                <w:rFonts w:hint="eastAsia"/>
              </w:rPr>
              <w:t>引率者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1524" w:type="dxa"/>
            <w:gridSpan w:val="2"/>
            <w:tcBorders>
              <w:left w:val="nil"/>
            </w:tcBorders>
          </w:tcPr>
          <w:p w:rsidR="007C4FC6" w:rsidRDefault="007C4FC6" w:rsidP="005972EB">
            <w:pPr>
              <w:jc w:val="center"/>
            </w:pPr>
          </w:p>
        </w:tc>
      </w:tr>
      <w:tr w:rsidR="0094426C" w:rsidTr="00240264">
        <w:trPr>
          <w:trHeight w:val="567"/>
        </w:trPr>
        <w:tc>
          <w:tcPr>
            <w:tcW w:w="1838" w:type="dxa"/>
            <w:vAlign w:val="center"/>
          </w:tcPr>
          <w:p w:rsidR="0094426C" w:rsidRDefault="0094426C" w:rsidP="005972EB">
            <w:pPr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94426C" w:rsidRDefault="0094426C" w:rsidP="005972EB">
            <w:pPr>
              <w:jc w:val="right"/>
            </w:pPr>
            <w:r>
              <w:rPr>
                <w:rFonts w:hint="eastAsia"/>
              </w:rPr>
              <w:t>氏</w:t>
            </w:r>
            <w:r w:rsidR="004B1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94426C" w:rsidRDefault="0094426C" w:rsidP="00D81E7A">
            <w:pPr>
              <w:jc w:val="center"/>
            </w:pPr>
          </w:p>
        </w:tc>
        <w:tc>
          <w:tcPr>
            <w:tcW w:w="1453" w:type="dxa"/>
            <w:gridSpan w:val="2"/>
            <w:tcBorders>
              <w:right w:val="nil"/>
            </w:tcBorders>
            <w:vAlign w:val="center"/>
          </w:tcPr>
          <w:p w:rsidR="0094426C" w:rsidRDefault="0094426C" w:rsidP="003D7D5F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16" w:type="dxa"/>
            <w:gridSpan w:val="4"/>
            <w:tcBorders>
              <w:left w:val="nil"/>
            </w:tcBorders>
            <w:vAlign w:val="center"/>
          </w:tcPr>
          <w:p w:rsidR="0094426C" w:rsidRDefault="0094426C" w:rsidP="00D81E7A">
            <w:pPr>
              <w:jc w:val="left"/>
            </w:pPr>
          </w:p>
        </w:tc>
      </w:tr>
      <w:tr w:rsidR="00923E5E" w:rsidTr="009D0F89">
        <w:trPr>
          <w:trHeight w:val="2064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事業・行事の内容</w:t>
            </w:r>
          </w:p>
          <w:p w:rsidR="00D81E7A" w:rsidRDefault="00D81E7A" w:rsidP="005972EB">
            <w:pPr>
              <w:jc w:val="distribute"/>
            </w:pPr>
            <w:r>
              <w:rPr>
                <w:rFonts w:hint="eastAsia"/>
              </w:rPr>
              <w:t>（別紙 可）</w:t>
            </w:r>
          </w:p>
        </w:tc>
        <w:tc>
          <w:tcPr>
            <w:tcW w:w="7619" w:type="dxa"/>
            <w:gridSpan w:val="11"/>
          </w:tcPr>
          <w:p w:rsidR="00923E5E" w:rsidRDefault="00923E5E" w:rsidP="00923E5E"/>
          <w:p w:rsidR="004C131C" w:rsidRDefault="004C131C" w:rsidP="00923E5E"/>
          <w:p w:rsidR="004C131C" w:rsidRDefault="004C131C" w:rsidP="00923E5E"/>
          <w:p w:rsidR="004C131C" w:rsidRDefault="004C131C" w:rsidP="00923E5E"/>
          <w:p w:rsidR="004C131C" w:rsidRDefault="004C131C" w:rsidP="00923E5E"/>
          <w:p w:rsidR="004C131C" w:rsidRDefault="004C131C" w:rsidP="00923E5E"/>
        </w:tc>
      </w:tr>
    </w:tbl>
    <w:p w:rsidR="009D0F89" w:rsidRDefault="009D0F89" w:rsidP="009D0F89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D0F89" w:rsidTr="009D0F89">
        <w:tc>
          <w:tcPr>
            <w:tcW w:w="1980" w:type="dxa"/>
            <w:vAlign w:val="center"/>
          </w:tcPr>
          <w:p w:rsidR="009D0F89" w:rsidRDefault="009D0F89" w:rsidP="009D0F89">
            <w:pPr>
              <w:jc w:val="distribute"/>
            </w:pPr>
            <w:r>
              <w:rPr>
                <w:rFonts w:hint="eastAsia"/>
              </w:rPr>
              <w:t>減額適用の根拠</w:t>
            </w:r>
          </w:p>
        </w:tc>
        <w:tc>
          <w:tcPr>
            <w:tcW w:w="7364" w:type="dxa"/>
          </w:tcPr>
          <w:p w:rsidR="009D0F89" w:rsidRDefault="009D0F89" w:rsidP="004A4724">
            <w:pPr>
              <w:spacing w:line="320" w:lineRule="exact"/>
              <w:contextualSpacing/>
            </w:pPr>
            <w:r>
              <w:rPr>
                <w:rFonts w:ascii="Century" w:cs="ＭＳ 明朝" w:hint="eastAsia"/>
                <w:color w:val="000000"/>
                <w:szCs w:val="21"/>
              </w:rPr>
              <w:t>伊豆大島ミュージアムの設置及び管理に関する条例施行規則第</w:t>
            </w:r>
            <w:r w:rsidRPr="00923E5E">
              <w:rPr>
                <w:rFonts w:cs="ＭＳ 明朝" w:hint="eastAsia"/>
                <w:color w:val="000000"/>
                <w:szCs w:val="21"/>
              </w:rPr>
              <w:t>13</w:t>
            </w:r>
            <w:r>
              <w:rPr>
                <w:rFonts w:ascii="Century" w:cs="ＭＳ 明朝" w:hint="eastAsia"/>
                <w:color w:val="000000"/>
                <w:szCs w:val="21"/>
              </w:rPr>
              <w:t>条第</w:t>
            </w:r>
            <w:r w:rsidRPr="0094426C">
              <w:rPr>
                <w:rFonts w:cs="ＭＳ 明朝" w:hint="eastAsia"/>
                <w:color w:val="000000"/>
                <w:szCs w:val="21"/>
              </w:rPr>
              <w:t>2</w:t>
            </w:r>
            <w:r>
              <w:rPr>
                <w:rFonts w:ascii="Century" w:cs="ＭＳ 明朝" w:hint="eastAsia"/>
                <w:color w:val="000000"/>
                <w:szCs w:val="21"/>
              </w:rPr>
              <w:t>項第</w:t>
            </w:r>
            <w:r w:rsidRPr="003B5E7B">
              <w:rPr>
                <w:rFonts w:ascii="Century" w:cs="ＭＳ 明朝" w:hint="eastAsia"/>
                <w:color w:val="000000"/>
                <w:szCs w:val="21"/>
                <w:u w:val="single"/>
              </w:rPr>
              <w:t>（　　）</w:t>
            </w:r>
            <w:r>
              <w:rPr>
                <w:rFonts w:ascii="Century" w:cs="ＭＳ 明朝" w:hint="eastAsia"/>
                <w:color w:val="000000"/>
                <w:szCs w:val="21"/>
              </w:rPr>
              <w:t>号に該当</w:t>
            </w:r>
          </w:p>
        </w:tc>
      </w:tr>
      <w:tr w:rsidR="009D0F89" w:rsidTr="009D0F89">
        <w:tc>
          <w:tcPr>
            <w:tcW w:w="1980" w:type="dxa"/>
          </w:tcPr>
          <w:p w:rsidR="009D0F89" w:rsidRDefault="009D0F89" w:rsidP="009D0F89">
            <w:pPr>
              <w:jc w:val="distribute"/>
            </w:pPr>
            <w:r>
              <w:rPr>
                <w:rFonts w:hint="eastAsia"/>
              </w:rPr>
              <w:t>第13条第2項第1</w:t>
            </w:r>
            <w:r w:rsidR="00D81E7A">
              <w:rPr>
                <w:rFonts w:hint="eastAsia"/>
              </w:rPr>
              <w:t>0</w:t>
            </w:r>
            <w:r>
              <w:rPr>
                <w:rFonts w:hint="eastAsia"/>
              </w:rPr>
              <w:t>号</w:t>
            </w:r>
            <w:r w:rsidR="009E670A">
              <w:rPr>
                <w:rFonts w:hint="eastAsia"/>
              </w:rPr>
              <w:t>の</w:t>
            </w:r>
            <w:r>
              <w:rPr>
                <w:rFonts w:hint="eastAsia"/>
              </w:rPr>
              <w:t>該当</w:t>
            </w:r>
            <w:r w:rsidR="005D0F7C">
              <w:rPr>
                <w:rFonts w:hint="eastAsia"/>
              </w:rPr>
              <w:t>理由</w:t>
            </w:r>
          </w:p>
        </w:tc>
        <w:tc>
          <w:tcPr>
            <w:tcW w:w="7364" w:type="dxa"/>
          </w:tcPr>
          <w:p w:rsidR="009D0F89" w:rsidRDefault="009D0F89">
            <w:r>
              <w:rPr>
                <w:rFonts w:ascii="Century" w:cs="ＭＳ 明朝" w:hint="eastAsia"/>
                <w:color w:val="000000"/>
                <w:szCs w:val="21"/>
              </w:rPr>
              <w:t>※</w:t>
            </w:r>
            <w:r w:rsidR="005D0F7C">
              <w:rPr>
                <w:rFonts w:hint="eastAsia"/>
              </w:rPr>
              <w:t>第13条第2項第10号に該当の場合のみ記載</w:t>
            </w:r>
          </w:p>
        </w:tc>
      </w:tr>
      <w:tr w:rsidR="009D0F89" w:rsidTr="009D0F89">
        <w:tc>
          <w:tcPr>
            <w:tcW w:w="1980" w:type="dxa"/>
            <w:vAlign w:val="center"/>
          </w:tcPr>
          <w:p w:rsidR="009D0F89" w:rsidRDefault="009D0F89" w:rsidP="009D0F89">
            <w:pPr>
              <w:jc w:val="distribute"/>
            </w:pPr>
            <w:r w:rsidRPr="009D0F89">
              <w:rPr>
                <w:rFonts w:hint="eastAsia"/>
                <w:spacing w:val="35"/>
                <w:fitText w:val="1050" w:id="-731634176"/>
              </w:rPr>
              <w:t>添付書</w:t>
            </w:r>
            <w:r w:rsidRPr="009D0F89">
              <w:rPr>
                <w:rFonts w:hint="eastAsia"/>
                <w:fitText w:val="1050" w:id="-731634176"/>
              </w:rPr>
              <w:t>類</w:t>
            </w:r>
          </w:p>
        </w:tc>
        <w:tc>
          <w:tcPr>
            <w:tcW w:w="7364" w:type="dxa"/>
          </w:tcPr>
          <w:p w:rsidR="009D0F89" w:rsidRDefault="009D0F89" w:rsidP="009D0F89">
            <w:pPr>
              <w:jc w:val="left"/>
            </w:pPr>
            <w:r>
              <w:rPr>
                <w:rFonts w:hint="eastAsia"/>
              </w:rPr>
              <w:t>行事の企画書、チラシ等の写し、団体の概要が分かる資料等を添付のこと</w:t>
            </w:r>
          </w:p>
          <w:p w:rsidR="009D0F89" w:rsidRDefault="009D0F89" w:rsidP="009D0F89">
            <w:pPr>
              <w:jc w:val="left"/>
            </w:pPr>
            <w:r>
              <w:rPr>
                <w:rFonts w:hint="eastAsia"/>
              </w:rPr>
              <w:t>・</w:t>
            </w:r>
          </w:p>
          <w:p w:rsidR="009D0F89" w:rsidRDefault="009D0F89">
            <w:r>
              <w:rPr>
                <w:rFonts w:hint="eastAsia"/>
              </w:rPr>
              <w:t>・</w:t>
            </w:r>
          </w:p>
        </w:tc>
      </w:tr>
    </w:tbl>
    <w:p w:rsidR="001877DC" w:rsidRDefault="001877DC" w:rsidP="00F25BFA">
      <w:pPr>
        <w:spacing w:line="120" w:lineRule="exact"/>
      </w:pPr>
    </w:p>
    <w:sectPr w:rsidR="001877DC" w:rsidSect="004A4724">
      <w:pgSz w:w="11906" w:h="16838" w:code="9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EB" w:rsidRDefault="005972EB" w:rsidP="005972EB">
      <w:pPr>
        <w:spacing w:line="240" w:lineRule="auto"/>
      </w:pPr>
      <w:r>
        <w:separator/>
      </w:r>
    </w:p>
  </w:endnote>
  <w:endnote w:type="continuationSeparator" w:id="0">
    <w:p w:rsidR="005972EB" w:rsidRDefault="005972EB" w:rsidP="0059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EB" w:rsidRDefault="005972EB" w:rsidP="005972EB">
      <w:pPr>
        <w:spacing w:line="240" w:lineRule="auto"/>
      </w:pPr>
      <w:r>
        <w:separator/>
      </w:r>
    </w:p>
  </w:footnote>
  <w:footnote w:type="continuationSeparator" w:id="0">
    <w:p w:rsidR="005972EB" w:rsidRDefault="005972EB" w:rsidP="005972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E1D"/>
    <w:multiLevelType w:val="hybridMultilevel"/>
    <w:tmpl w:val="84620D10"/>
    <w:lvl w:ilvl="0" w:tplc="0409000F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A0323"/>
    <w:multiLevelType w:val="multilevel"/>
    <w:tmpl w:val="21D07B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B15F71"/>
    <w:multiLevelType w:val="hybridMultilevel"/>
    <w:tmpl w:val="B6267F48"/>
    <w:lvl w:ilvl="0" w:tplc="5838DDDE">
      <w:start w:val="1"/>
      <w:numFmt w:val="decimal"/>
      <w:suff w:val="nothing"/>
      <w:lvlText w:val="（%1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C"/>
    <w:rsid w:val="001877DC"/>
    <w:rsid w:val="00240264"/>
    <w:rsid w:val="00273D48"/>
    <w:rsid w:val="0032523E"/>
    <w:rsid w:val="003B5E7B"/>
    <w:rsid w:val="003C08A9"/>
    <w:rsid w:val="003D7D5F"/>
    <w:rsid w:val="003F758A"/>
    <w:rsid w:val="004A4724"/>
    <w:rsid w:val="004B1C26"/>
    <w:rsid w:val="004C131C"/>
    <w:rsid w:val="004E0204"/>
    <w:rsid w:val="00526F1E"/>
    <w:rsid w:val="005972EB"/>
    <w:rsid w:val="005D0F7C"/>
    <w:rsid w:val="0064265C"/>
    <w:rsid w:val="006B1916"/>
    <w:rsid w:val="007C4FC6"/>
    <w:rsid w:val="008C222B"/>
    <w:rsid w:val="00923E5E"/>
    <w:rsid w:val="0094426C"/>
    <w:rsid w:val="009470C6"/>
    <w:rsid w:val="009D0F89"/>
    <w:rsid w:val="009E670A"/>
    <w:rsid w:val="00A73888"/>
    <w:rsid w:val="00B825FF"/>
    <w:rsid w:val="00C669B5"/>
    <w:rsid w:val="00D01577"/>
    <w:rsid w:val="00D81E7A"/>
    <w:rsid w:val="00EE7743"/>
    <w:rsid w:val="00F172F8"/>
    <w:rsid w:val="00F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B8AB6-EF5E-497E-A8A9-EADB75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89"/>
    <w:pPr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94426C"/>
    <w:pPr>
      <w:numPr>
        <w:numId w:val="3"/>
      </w:numPr>
      <w:pBdr>
        <w:bottom w:val="dotted" w:sz="4" w:space="0" w:color="auto"/>
      </w:pBdr>
      <w:spacing w:line="360" w:lineRule="exact"/>
      <w:ind w:left="284" w:hanging="284"/>
      <w:outlineLvl w:val="0"/>
    </w:pPr>
    <w:rPr>
      <w:rFonts w:ascii="ＭＳ ゴシック" w:eastAsia="ＭＳ ゴシック" w:hAnsi="ＭＳ ゴシック"/>
      <w:caps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6C"/>
    <w:pPr>
      <w:tabs>
        <w:tab w:val="num" w:pos="720"/>
      </w:tabs>
      <w:ind w:left="284" w:hanging="284"/>
      <w:outlineLvl w:val="1"/>
    </w:pPr>
    <w:rPr>
      <w:rFonts w:ascii="ＭＳ ゴシック" w:eastAsia="ＭＳ ゴシック" w:hAnsi="ＭＳ ゴシック"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6C"/>
    <w:pPr>
      <w:pBdr>
        <w:top w:val="single" w:sz="6" w:space="2" w:color="4472C4" w:themeColor="accent1"/>
      </w:pBdr>
      <w:spacing w:before="300"/>
      <w:outlineLvl w:val="2"/>
    </w:pPr>
    <w:rPr>
      <w:rFonts w:asciiTheme="minorHAnsi" w:hAnsiTheme="minorHAnsi"/>
      <w:caps/>
      <w:color w:val="1F3763" w:themeColor="accent1" w:themeShade="7F"/>
      <w:spacing w:val="15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6C"/>
    <w:pPr>
      <w:pBdr>
        <w:top w:val="dotted" w:sz="6" w:space="2" w:color="4472C4" w:themeColor="accent1"/>
      </w:pBdr>
      <w:spacing w:before="200"/>
      <w:outlineLvl w:val="3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6C"/>
    <w:pPr>
      <w:pBdr>
        <w:bottom w:val="single" w:sz="6" w:space="1" w:color="4472C4" w:themeColor="accent1"/>
      </w:pBdr>
      <w:spacing w:before="200"/>
      <w:outlineLvl w:val="4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6C"/>
    <w:pPr>
      <w:pBdr>
        <w:bottom w:val="dotted" w:sz="6" w:space="1" w:color="4472C4" w:themeColor="accent1"/>
      </w:pBdr>
      <w:spacing w:before="200"/>
      <w:outlineLvl w:val="5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6C"/>
    <w:pPr>
      <w:spacing w:before="200"/>
      <w:outlineLvl w:val="6"/>
    </w:pPr>
    <w:rPr>
      <w:rFonts w:asciiTheme="minorHAnsi" w:hAnsiTheme="minorHAnsi"/>
      <w:caps/>
      <w:color w:val="2F5496" w:themeColor="accent1" w:themeShade="BF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6C"/>
    <w:pPr>
      <w:spacing w:before="2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6C"/>
    <w:pPr>
      <w:spacing w:before="200"/>
      <w:outlineLvl w:val="8"/>
    </w:pPr>
    <w:rPr>
      <w:rFonts w:asciiTheme="minorHAnsi" w:hAnsiTheme="minorHAnsi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4426C"/>
    <w:pPr>
      <w:spacing w:line="440" w:lineRule="exact"/>
      <w:jc w:val="center"/>
    </w:pPr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character" w:customStyle="1" w:styleId="a4">
    <w:name w:val="表題 (文字)"/>
    <w:basedOn w:val="a0"/>
    <w:link w:val="a3"/>
    <w:uiPriority w:val="10"/>
    <w:rsid w:val="0094426C"/>
    <w:rPr>
      <w:rFonts w:asciiTheme="majorHAnsi" w:eastAsia="ＭＳ ゴシック" w:hAnsiTheme="majorHAnsi" w:cstheme="majorBidi"/>
      <w:b/>
      <w:caps/>
      <w:spacing w:val="10"/>
      <w:sz w:val="28"/>
      <w:szCs w:val="44"/>
    </w:rPr>
  </w:style>
  <w:style w:type="table" w:styleId="a5">
    <w:name w:val="Table Grid"/>
    <w:basedOn w:val="a1"/>
    <w:uiPriority w:val="39"/>
    <w:rsid w:val="0018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EB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EB"/>
    <w:rPr>
      <w:rFonts w:hAnsi="ＭＳ 明朝"/>
      <w:sz w:val="21"/>
    </w:rPr>
  </w:style>
  <w:style w:type="character" w:customStyle="1" w:styleId="10">
    <w:name w:val="見出し 1 (文字)"/>
    <w:basedOn w:val="a0"/>
    <w:link w:val="1"/>
    <w:uiPriority w:val="9"/>
    <w:rsid w:val="0094426C"/>
    <w:rPr>
      <w:rFonts w:ascii="ＭＳ ゴシック" w:eastAsia="ＭＳ ゴシック" w:hAnsi="ＭＳ ゴシック"/>
      <w:caps/>
      <w:spacing w:val="15"/>
      <w:sz w:val="24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94426C"/>
    <w:rPr>
      <w:rFonts w:ascii="ＭＳ ゴシック" w:eastAsia="ＭＳ ゴシック" w:hAnsi="ＭＳ ゴシック"/>
      <w:caps/>
      <w:spacing w:val="15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94426C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426C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426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426C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94426C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94426C"/>
    <w:pPr>
      <w:spacing w:after="500" w:line="240" w:lineRule="auto"/>
    </w:pPr>
    <w:rPr>
      <w:rFonts w:asciiTheme="minorHAnsi" w:hAnsiTheme="minorHAnsi"/>
      <w:caps/>
      <w:color w:val="595959" w:themeColor="text1" w:themeTint="A6"/>
      <w:spacing w:val="10"/>
      <w:szCs w:val="21"/>
    </w:rPr>
  </w:style>
  <w:style w:type="character" w:customStyle="1" w:styleId="ac">
    <w:name w:val="副題 (文字)"/>
    <w:basedOn w:val="a0"/>
    <w:link w:val="ab"/>
    <w:uiPriority w:val="11"/>
    <w:rsid w:val="0094426C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94426C"/>
    <w:rPr>
      <w:b/>
      <w:bCs/>
    </w:rPr>
  </w:style>
  <w:style w:type="character" w:styleId="ae">
    <w:name w:val="Emphasis"/>
    <w:uiPriority w:val="20"/>
    <w:qFormat/>
    <w:rsid w:val="0094426C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94426C"/>
    <w:pPr>
      <w:spacing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94426C"/>
    <w:rPr>
      <w:rFonts w:asciiTheme="minorHAnsi" w:hAnsiTheme="minorHAnsi"/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94426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426C"/>
    <w:pPr>
      <w:spacing w:before="240" w:after="240" w:line="240" w:lineRule="auto"/>
      <w:ind w:left="1080" w:right="1080"/>
      <w:jc w:val="center"/>
    </w:pPr>
    <w:rPr>
      <w:rFonts w:asciiTheme="minorHAnsi" w:hAnsiTheme="minorHAnsi"/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26C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94426C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4426C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94426C"/>
    <w:rPr>
      <w:b/>
      <w:bCs/>
      <w:color w:val="4472C4" w:themeColor="accent1"/>
    </w:rPr>
  </w:style>
  <w:style w:type="character" w:styleId="24">
    <w:name w:val="Intense Reference"/>
    <w:aliases w:val="箇条書きスタイル"/>
    <w:uiPriority w:val="32"/>
    <w:qFormat/>
    <w:rsid w:val="0094426C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94426C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94426C"/>
    <w:pPr>
      <w:numPr>
        <w:numId w:val="0"/>
      </w:numPr>
      <w:ind w:left="420" w:hanging="420"/>
      <w:outlineLvl w:val="9"/>
    </w:pPr>
    <w:rPr>
      <w:rFonts w:ascii="ＭＳ 明朝" w:hAnsi="ＭＳ 明朝"/>
    </w:rPr>
  </w:style>
  <w:style w:type="paragraph" w:styleId="af6">
    <w:name w:val="List Paragraph"/>
    <w:basedOn w:val="a"/>
    <w:uiPriority w:val="34"/>
    <w:qFormat/>
    <w:rsid w:val="00944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佐藤 剛志</cp:lastModifiedBy>
  <cp:revision>19</cp:revision>
  <cp:lastPrinted>2025-05-23T00:17:00Z</cp:lastPrinted>
  <dcterms:created xsi:type="dcterms:W3CDTF">2025-04-12T06:47:00Z</dcterms:created>
  <dcterms:modified xsi:type="dcterms:W3CDTF">2025-05-23T01:33:00Z</dcterms:modified>
</cp:coreProperties>
</file>